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F0B" w:rsidRDefault="007E0E46" w:rsidP="00563CC3">
      <w:pPr>
        <w:spacing w:line="276" w:lineRule="auto"/>
        <w:rPr>
          <w:rFonts w:asciiTheme="minorEastAsia" w:hAnsiTheme="minorEastAsia"/>
          <w:sz w:val="24"/>
          <w:szCs w:val="24"/>
        </w:rPr>
      </w:pPr>
      <w:r>
        <w:rPr>
          <w:rFonts w:asciiTheme="minorEastAsia" w:hAnsiTheme="minorEastAsia" w:hint="eastAsia"/>
          <w:sz w:val="24"/>
          <w:szCs w:val="24"/>
        </w:rPr>
        <w:t>附件一</w:t>
      </w:r>
    </w:p>
    <w:p w:rsidR="00AC1A46" w:rsidRPr="00B93F0B" w:rsidRDefault="00AC1A46" w:rsidP="00B93F0B">
      <w:pPr>
        <w:spacing w:line="276" w:lineRule="auto"/>
        <w:ind w:firstLineChars="495" w:firstLine="1590"/>
        <w:rPr>
          <w:rFonts w:asciiTheme="minorEastAsia" w:hAnsiTheme="minorEastAsia"/>
          <w:b/>
          <w:sz w:val="32"/>
          <w:szCs w:val="32"/>
        </w:rPr>
      </w:pPr>
      <w:r w:rsidRPr="00B93F0B">
        <w:rPr>
          <w:rFonts w:asciiTheme="minorEastAsia" w:hAnsiTheme="minorEastAsia" w:hint="eastAsia"/>
          <w:b/>
          <w:sz w:val="32"/>
          <w:szCs w:val="32"/>
        </w:rPr>
        <w:t>兄弟省市关于业主代表大会</w:t>
      </w:r>
      <w:r w:rsidR="00B93F0B">
        <w:rPr>
          <w:rFonts w:asciiTheme="minorEastAsia" w:hAnsiTheme="minorEastAsia" w:hint="eastAsia"/>
          <w:b/>
          <w:sz w:val="32"/>
          <w:szCs w:val="32"/>
        </w:rPr>
        <w:t>制度</w:t>
      </w:r>
      <w:r w:rsidRPr="00B93F0B">
        <w:rPr>
          <w:rFonts w:asciiTheme="minorEastAsia" w:hAnsiTheme="minorEastAsia" w:hint="eastAsia"/>
          <w:b/>
          <w:sz w:val="32"/>
          <w:szCs w:val="32"/>
        </w:rPr>
        <w:t>的规定</w:t>
      </w:r>
    </w:p>
    <w:p w:rsidR="00AC1A46" w:rsidRPr="00B93F0B" w:rsidRDefault="00AC1A46" w:rsidP="00B93F0B">
      <w:pPr>
        <w:spacing w:line="276" w:lineRule="auto"/>
        <w:ind w:firstLineChars="200" w:firstLine="480"/>
        <w:rPr>
          <w:rFonts w:asciiTheme="minorEastAsia" w:hAnsiTheme="minorEastAsia"/>
          <w:sz w:val="24"/>
          <w:szCs w:val="24"/>
        </w:rPr>
      </w:pPr>
    </w:p>
    <w:p w:rsidR="00FD692C" w:rsidRPr="00B93F0B" w:rsidRDefault="00AC1A46" w:rsidP="00B93F0B">
      <w:pPr>
        <w:spacing w:line="276" w:lineRule="auto"/>
        <w:ind w:firstLineChars="150" w:firstLine="361"/>
        <w:rPr>
          <w:rFonts w:asciiTheme="minorEastAsia" w:hAnsiTheme="minorEastAsia"/>
          <w:sz w:val="24"/>
          <w:szCs w:val="24"/>
          <w:shd w:val="clear" w:color="auto" w:fill="FFFFFF"/>
        </w:rPr>
      </w:pPr>
      <w:r w:rsidRPr="00B93F0B">
        <w:rPr>
          <w:rFonts w:asciiTheme="minorEastAsia" w:hAnsiTheme="minorEastAsia" w:hint="eastAsia"/>
          <w:b/>
          <w:sz w:val="24"/>
          <w:szCs w:val="24"/>
        </w:rPr>
        <w:t>《</w:t>
      </w:r>
      <w:r w:rsidR="00FD692C" w:rsidRPr="00B93F0B">
        <w:rPr>
          <w:rFonts w:asciiTheme="minorEastAsia" w:hAnsiTheme="minorEastAsia" w:hint="eastAsia"/>
          <w:b/>
          <w:sz w:val="24"/>
          <w:szCs w:val="24"/>
        </w:rPr>
        <w:t>杭州</w:t>
      </w:r>
      <w:r w:rsidRPr="00B93F0B">
        <w:rPr>
          <w:rFonts w:asciiTheme="minorEastAsia" w:hAnsiTheme="minorEastAsia" w:hint="eastAsia"/>
          <w:b/>
          <w:sz w:val="24"/>
          <w:szCs w:val="24"/>
        </w:rPr>
        <w:t>市物业管理条例》</w:t>
      </w:r>
      <w:r w:rsidRPr="00B93F0B">
        <w:rPr>
          <w:rFonts w:asciiTheme="minorEastAsia" w:hAnsiTheme="minorEastAsia" w:hint="eastAsia"/>
          <w:sz w:val="24"/>
          <w:szCs w:val="24"/>
        </w:rPr>
        <w:t>第</w:t>
      </w:r>
      <w:r w:rsidR="00FD692C" w:rsidRPr="00B93F0B">
        <w:rPr>
          <w:rFonts w:asciiTheme="minorEastAsia" w:hAnsiTheme="minorEastAsia"/>
          <w:sz w:val="24"/>
          <w:szCs w:val="24"/>
          <w:shd w:val="clear" w:color="auto" w:fill="FFFFFF"/>
        </w:rPr>
        <w:t>八条</w:t>
      </w:r>
      <w:r w:rsidRPr="00B93F0B">
        <w:rPr>
          <w:rFonts w:asciiTheme="minorEastAsia" w:hAnsiTheme="minorEastAsia" w:hint="eastAsia"/>
          <w:sz w:val="24"/>
          <w:szCs w:val="24"/>
          <w:shd w:val="clear" w:color="auto" w:fill="FFFFFF"/>
        </w:rPr>
        <w:t>：</w:t>
      </w:r>
      <w:r w:rsidR="00FD692C" w:rsidRPr="00B93F0B">
        <w:rPr>
          <w:rFonts w:asciiTheme="minorEastAsia" w:hAnsiTheme="minorEastAsia"/>
          <w:sz w:val="24"/>
          <w:szCs w:val="24"/>
          <w:shd w:val="clear" w:color="auto" w:fill="FFFFFF"/>
        </w:rPr>
        <w:t>物业管理区域内的全体业主组成业主大会;业主人数超过100名的，可按比例推选业主代表，组成业主代表大会。业主大会或业主代表大会须持投票权数过半数以上的业主或业主代表出席才能举行。业主代表的任期一般不超过3年，可以连选连任。</w:t>
      </w:r>
    </w:p>
    <w:p w:rsidR="006C5B32" w:rsidRPr="00B93F0B" w:rsidRDefault="00AC1A46" w:rsidP="00B93F0B">
      <w:pPr>
        <w:spacing w:line="276" w:lineRule="auto"/>
        <w:ind w:firstLineChars="200" w:firstLine="482"/>
        <w:rPr>
          <w:rFonts w:asciiTheme="minorEastAsia" w:hAnsiTheme="minorEastAsia"/>
          <w:color w:val="333333"/>
          <w:sz w:val="24"/>
          <w:szCs w:val="24"/>
          <w:shd w:val="clear" w:color="auto" w:fill="FFFFFF"/>
        </w:rPr>
      </w:pPr>
      <w:r w:rsidRPr="00B93F0B">
        <w:rPr>
          <w:rFonts w:asciiTheme="minorEastAsia" w:hAnsiTheme="minorEastAsia" w:hint="eastAsia"/>
          <w:b/>
          <w:bCs/>
          <w:color w:val="333333"/>
          <w:sz w:val="24"/>
          <w:szCs w:val="24"/>
          <w:shd w:val="clear" w:color="auto" w:fill="FFFFFF"/>
        </w:rPr>
        <w:t>《</w:t>
      </w:r>
      <w:r w:rsidR="00C97B2A" w:rsidRPr="00B93F0B">
        <w:rPr>
          <w:rFonts w:asciiTheme="minorEastAsia" w:hAnsiTheme="minorEastAsia" w:hint="eastAsia"/>
          <w:b/>
          <w:bCs/>
          <w:color w:val="333333"/>
          <w:sz w:val="24"/>
          <w:szCs w:val="24"/>
          <w:shd w:val="clear" w:color="auto" w:fill="FFFFFF"/>
        </w:rPr>
        <w:t>江苏省物业</w:t>
      </w:r>
      <w:r w:rsidRPr="00B93F0B">
        <w:rPr>
          <w:rFonts w:asciiTheme="minorEastAsia" w:hAnsiTheme="minorEastAsia" w:hint="eastAsia"/>
          <w:b/>
          <w:bCs/>
          <w:color w:val="333333"/>
          <w:sz w:val="24"/>
          <w:szCs w:val="24"/>
          <w:shd w:val="clear" w:color="auto" w:fill="FFFFFF"/>
        </w:rPr>
        <w:t>管理</w:t>
      </w:r>
      <w:r w:rsidR="00C97B2A" w:rsidRPr="00B93F0B">
        <w:rPr>
          <w:rFonts w:asciiTheme="minorEastAsia" w:hAnsiTheme="minorEastAsia" w:hint="eastAsia"/>
          <w:b/>
          <w:bCs/>
          <w:color w:val="333333"/>
          <w:sz w:val="24"/>
          <w:szCs w:val="24"/>
          <w:shd w:val="clear" w:color="auto" w:fill="FFFFFF"/>
        </w:rPr>
        <w:t>条例</w:t>
      </w:r>
      <w:r w:rsidRPr="00B93F0B">
        <w:rPr>
          <w:rFonts w:asciiTheme="minorEastAsia" w:hAnsiTheme="minorEastAsia" w:hint="eastAsia"/>
          <w:b/>
          <w:bCs/>
          <w:color w:val="333333"/>
          <w:sz w:val="24"/>
          <w:szCs w:val="24"/>
          <w:shd w:val="clear" w:color="auto" w:fill="FFFFFF"/>
        </w:rPr>
        <w:t>》</w:t>
      </w:r>
      <w:r w:rsidR="00C97B2A" w:rsidRPr="00B93F0B">
        <w:rPr>
          <w:rFonts w:asciiTheme="minorEastAsia" w:hAnsiTheme="minorEastAsia"/>
          <w:bCs/>
          <w:color w:val="333333"/>
          <w:sz w:val="24"/>
          <w:szCs w:val="24"/>
          <w:shd w:val="clear" w:color="auto" w:fill="FFFFFF"/>
        </w:rPr>
        <w:t>第十二条</w:t>
      </w:r>
      <w:r w:rsidRPr="00B93F0B">
        <w:rPr>
          <w:rFonts w:asciiTheme="minorEastAsia" w:hAnsiTheme="minorEastAsia" w:hint="eastAsia"/>
          <w:bCs/>
          <w:color w:val="333333"/>
          <w:sz w:val="24"/>
          <w:szCs w:val="24"/>
          <w:shd w:val="clear" w:color="auto" w:fill="FFFFFF"/>
        </w:rPr>
        <w:t>：</w:t>
      </w:r>
      <w:r w:rsidR="00C97B2A" w:rsidRPr="00B93F0B">
        <w:rPr>
          <w:rFonts w:asciiTheme="minorEastAsia" w:hAnsiTheme="minorEastAsia"/>
          <w:color w:val="333333"/>
          <w:sz w:val="24"/>
          <w:szCs w:val="24"/>
          <w:shd w:val="clear" w:color="auto" w:fill="FFFFFF"/>
        </w:rPr>
        <w:t>业主户数超过三百户的，可以成立业主代表大会，履行业主大会的职责。</w:t>
      </w:r>
    </w:p>
    <w:p w:rsidR="00EC369F" w:rsidRPr="00B93F0B" w:rsidRDefault="00EC369F" w:rsidP="00B93F0B">
      <w:pPr>
        <w:spacing w:line="276" w:lineRule="auto"/>
        <w:ind w:firstLineChars="200" w:firstLine="482"/>
        <w:rPr>
          <w:rFonts w:asciiTheme="minorEastAsia" w:hAnsiTheme="minorEastAsia"/>
          <w:color w:val="333333"/>
          <w:sz w:val="24"/>
          <w:szCs w:val="24"/>
          <w:shd w:val="clear" w:color="auto" w:fill="FFFFFF"/>
        </w:rPr>
      </w:pPr>
      <w:r w:rsidRPr="00B93F0B">
        <w:rPr>
          <w:rFonts w:asciiTheme="minorEastAsia" w:hAnsiTheme="minorEastAsia" w:hint="eastAsia"/>
          <w:b/>
          <w:color w:val="333333"/>
          <w:sz w:val="24"/>
          <w:szCs w:val="24"/>
        </w:rPr>
        <w:t>《南京市物业管理条例</w:t>
      </w:r>
      <w:r w:rsidRPr="00B93F0B">
        <w:rPr>
          <w:rFonts w:asciiTheme="minorEastAsia" w:hAnsiTheme="minorEastAsia" w:hint="eastAsia"/>
          <w:color w:val="333333"/>
          <w:sz w:val="24"/>
          <w:szCs w:val="24"/>
        </w:rPr>
        <w:t>》第十二条</w:t>
      </w:r>
      <w:r w:rsidR="00B93F0B">
        <w:rPr>
          <w:rFonts w:asciiTheme="minorEastAsia" w:hAnsiTheme="minorEastAsia" w:hint="eastAsia"/>
          <w:color w:val="333333"/>
          <w:sz w:val="24"/>
          <w:szCs w:val="24"/>
        </w:rPr>
        <w:t>：</w:t>
      </w:r>
      <w:r w:rsidRPr="00B93F0B">
        <w:rPr>
          <w:rFonts w:asciiTheme="minorEastAsia" w:hAnsiTheme="minorEastAsia" w:hint="eastAsia"/>
          <w:color w:val="333333"/>
          <w:sz w:val="24"/>
          <w:szCs w:val="24"/>
        </w:rPr>
        <w:t xml:space="preserve">业主大会会议应当由物业管理区域内持有二分之一以上投票权的业主参加。业主可以以幢、单元、楼层为单位成立业主小组，并可推选小组代表出席业主大会。　</w:t>
      </w:r>
    </w:p>
    <w:p w:rsidR="00EC369F" w:rsidRPr="00B93F0B" w:rsidRDefault="006C5B32" w:rsidP="00B93F0B">
      <w:pPr>
        <w:spacing w:line="276" w:lineRule="auto"/>
        <w:ind w:firstLineChars="200" w:firstLine="482"/>
        <w:rPr>
          <w:rFonts w:asciiTheme="minorEastAsia" w:hAnsiTheme="minorEastAsia" w:cs="宋体"/>
          <w:color w:val="444444"/>
          <w:kern w:val="0"/>
          <w:sz w:val="24"/>
          <w:szCs w:val="24"/>
        </w:rPr>
      </w:pPr>
      <w:r w:rsidRPr="00B93F0B">
        <w:rPr>
          <w:rFonts w:asciiTheme="minorEastAsia" w:hAnsiTheme="minorEastAsia" w:hint="eastAsia"/>
          <w:b/>
          <w:kern w:val="0"/>
          <w:sz w:val="24"/>
          <w:szCs w:val="24"/>
        </w:rPr>
        <w:t xml:space="preserve"> 《天津市物业管理条例》</w:t>
      </w:r>
      <w:r w:rsidRPr="00B93F0B">
        <w:rPr>
          <w:rFonts w:asciiTheme="minorEastAsia" w:hAnsiTheme="minorEastAsia" w:cs="宋体"/>
          <w:color w:val="444444"/>
          <w:kern w:val="0"/>
          <w:sz w:val="24"/>
          <w:szCs w:val="24"/>
        </w:rPr>
        <w:t>第十条</w:t>
      </w:r>
      <w:r w:rsidRPr="00B93F0B">
        <w:rPr>
          <w:rFonts w:asciiTheme="minorEastAsia" w:hAnsiTheme="minorEastAsia" w:cs="宋体" w:hint="eastAsia"/>
          <w:color w:val="444444"/>
          <w:kern w:val="0"/>
          <w:sz w:val="24"/>
          <w:szCs w:val="24"/>
        </w:rPr>
        <w:t xml:space="preserve">： </w:t>
      </w:r>
      <w:r w:rsidRPr="00B93F0B">
        <w:rPr>
          <w:rFonts w:asciiTheme="minorEastAsia" w:hAnsiTheme="minorEastAsia" w:cs="宋体"/>
          <w:color w:val="444444"/>
          <w:kern w:val="0"/>
          <w:sz w:val="24"/>
          <w:szCs w:val="24"/>
        </w:rPr>
        <w:t>同一个物业管理区域内的业主不足一百人的，可以直接组成业主会</w:t>
      </w:r>
      <w:r w:rsidRPr="00B93F0B">
        <w:rPr>
          <w:rFonts w:asciiTheme="minorEastAsia" w:hAnsiTheme="minorEastAsia" w:cs="宋体" w:hint="eastAsia"/>
          <w:color w:val="444444"/>
          <w:kern w:val="0"/>
          <w:sz w:val="24"/>
          <w:szCs w:val="24"/>
        </w:rPr>
        <w:t>；</w:t>
      </w:r>
      <w:r w:rsidRPr="00B93F0B">
        <w:rPr>
          <w:rFonts w:asciiTheme="minorEastAsia" w:hAnsiTheme="minorEastAsia" w:cs="宋体"/>
          <w:color w:val="444444"/>
          <w:kern w:val="0"/>
          <w:sz w:val="24"/>
          <w:szCs w:val="24"/>
        </w:rPr>
        <w:t>一百人以上的，由业主按照业主总数的一定比例推选业主代表，组成业主代表会。业主代表会的代表一般不得少于三十五人。</w:t>
      </w:r>
      <w:r w:rsidRPr="006C5B32">
        <w:rPr>
          <w:rFonts w:asciiTheme="minorEastAsia" w:hAnsiTheme="minorEastAsia" w:cs="宋体"/>
          <w:color w:val="444444"/>
          <w:kern w:val="0"/>
          <w:sz w:val="24"/>
          <w:szCs w:val="24"/>
        </w:rPr>
        <w:t>业主代表会行使业主会的权力</w:t>
      </w:r>
      <w:r w:rsidR="00EC369F" w:rsidRPr="00B93F0B">
        <w:rPr>
          <w:rFonts w:asciiTheme="minorEastAsia" w:hAnsiTheme="minorEastAsia" w:cs="宋体" w:hint="eastAsia"/>
          <w:color w:val="444444"/>
          <w:kern w:val="0"/>
          <w:sz w:val="24"/>
          <w:szCs w:val="24"/>
        </w:rPr>
        <w:t>。</w:t>
      </w:r>
    </w:p>
    <w:p w:rsidR="00EC369F" w:rsidRPr="00B93F0B" w:rsidRDefault="00EC369F" w:rsidP="00B93F0B">
      <w:pPr>
        <w:spacing w:line="276" w:lineRule="auto"/>
        <w:ind w:firstLineChars="200" w:firstLine="482"/>
        <w:rPr>
          <w:rFonts w:asciiTheme="minorEastAsia" w:hAnsiTheme="minorEastAsia" w:cs="Arial"/>
          <w:color w:val="333333"/>
          <w:kern w:val="0"/>
          <w:sz w:val="24"/>
          <w:szCs w:val="24"/>
        </w:rPr>
      </w:pPr>
      <w:r w:rsidRPr="00B93F0B">
        <w:rPr>
          <w:rFonts w:asciiTheme="minorEastAsia" w:hAnsiTheme="minorEastAsia" w:cs="宋体" w:hint="eastAsia"/>
          <w:b/>
          <w:color w:val="444444"/>
          <w:kern w:val="0"/>
          <w:sz w:val="24"/>
          <w:szCs w:val="24"/>
        </w:rPr>
        <w:t>《厦门市物业管理条例》</w:t>
      </w:r>
      <w:r w:rsidRPr="00EC369F">
        <w:rPr>
          <w:rFonts w:asciiTheme="minorEastAsia" w:hAnsiTheme="minorEastAsia" w:cs="Arial"/>
          <w:color w:val="333333"/>
          <w:kern w:val="0"/>
          <w:sz w:val="24"/>
          <w:szCs w:val="24"/>
        </w:rPr>
        <w:t>第四条</w:t>
      </w:r>
      <w:r w:rsidRPr="00B93F0B">
        <w:rPr>
          <w:rFonts w:asciiTheme="minorEastAsia" w:hAnsiTheme="minorEastAsia" w:cs="Arial" w:hint="eastAsia"/>
          <w:color w:val="333333"/>
          <w:kern w:val="0"/>
          <w:sz w:val="24"/>
          <w:szCs w:val="24"/>
        </w:rPr>
        <w:t>：</w:t>
      </w:r>
      <w:r w:rsidRPr="00EC369F">
        <w:rPr>
          <w:rFonts w:asciiTheme="minorEastAsia" w:hAnsiTheme="minorEastAsia" w:cs="Arial"/>
          <w:color w:val="333333"/>
          <w:kern w:val="0"/>
          <w:sz w:val="24"/>
          <w:szCs w:val="24"/>
        </w:rPr>
        <w:t>业主通过业主会议或业主代表会议选举成立业主委员会，对住宅区物业实施自治管理。第五条</w:t>
      </w:r>
      <w:r w:rsidRPr="00B93F0B">
        <w:rPr>
          <w:rFonts w:asciiTheme="minorEastAsia" w:hAnsiTheme="minorEastAsia" w:cs="Arial" w:hint="eastAsia"/>
          <w:color w:val="333333"/>
          <w:kern w:val="0"/>
          <w:sz w:val="24"/>
          <w:szCs w:val="24"/>
        </w:rPr>
        <w:t>：</w:t>
      </w:r>
      <w:r w:rsidRPr="00EC369F">
        <w:rPr>
          <w:rFonts w:asciiTheme="minorEastAsia" w:hAnsiTheme="minorEastAsia" w:cs="Arial"/>
          <w:color w:val="333333"/>
          <w:kern w:val="0"/>
          <w:sz w:val="24"/>
          <w:szCs w:val="24"/>
        </w:rPr>
        <w:t>业主会议由住宅区内全体业主组成。业主人数较多的，也可以推选业主代表，组成住宅区业主代表会议。业主会议或业主代表会议（以下统称业主会议）必须有代表百分之五十以上表决权的业主出席才能召开。</w:t>
      </w:r>
    </w:p>
    <w:p w:rsidR="00EC369F" w:rsidRPr="00B93F0B" w:rsidRDefault="00EC369F" w:rsidP="00B93F0B">
      <w:pPr>
        <w:spacing w:line="276" w:lineRule="auto"/>
        <w:ind w:firstLineChars="200" w:firstLine="482"/>
        <w:rPr>
          <w:rFonts w:asciiTheme="minorEastAsia" w:hAnsiTheme="minorEastAsia"/>
          <w:kern w:val="0"/>
          <w:sz w:val="24"/>
          <w:szCs w:val="24"/>
        </w:rPr>
      </w:pPr>
      <w:r w:rsidRPr="00B93F0B">
        <w:rPr>
          <w:rFonts w:asciiTheme="minorEastAsia" w:hAnsiTheme="minorEastAsia" w:hint="eastAsia"/>
          <w:b/>
          <w:kern w:val="0"/>
          <w:sz w:val="24"/>
          <w:szCs w:val="24"/>
        </w:rPr>
        <w:t>《上海市物业管理条例》</w:t>
      </w:r>
      <w:r w:rsidR="000B1596" w:rsidRPr="00B93F0B">
        <w:rPr>
          <w:rFonts w:asciiTheme="minorEastAsia" w:hAnsiTheme="minorEastAsia"/>
          <w:kern w:val="0"/>
          <w:sz w:val="24"/>
          <w:szCs w:val="24"/>
        </w:rPr>
        <w:t>第十一条</w:t>
      </w:r>
      <w:r w:rsidRPr="00B93F0B">
        <w:rPr>
          <w:rFonts w:asciiTheme="minorEastAsia" w:hAnsiTheme="minorEastAsia" w:hint="eastAsia"/>
          <w:kern w:val="0"/>
          <w:sz w:val="24"/>
          <w:szCs w:val="24"/>
        </w:rPr>
        <w:t>：</w:t>
      </w:r>
      <w:r w:rsidR="000B1596" w:rsidRPr="00B93F0B">
        <w:rPr>
          <w:rFonts w:asciiTheme="minorEastAsia" w:hAnsiTheme="minorEastAsia"/>
          <w:kern w:val="0"/>
          <w:sz w:val="24"/>
          <w:szCs w:val="24"/>
        </w:rPr>
        <w:t>业主大会会议可以采用集体讨论的形式，也可以采用书面征求</w:t>
      </w:r>
      <w:hyperlink r:id="rId9" w:tgtFrame="_blank" w:history="1">
        <w:r w:rsidR="000B1596" w:rsidRPr="00B93F0B">
          <w:rPr>
            <w:rFonts w:asciiTheme="minorEastAsia" w:hAnsiTheme="minorEastAsia"/>
            <w:kern w:val="0"/>
            <w:sz w:val="24"/>
            <w:szCs w:val="24"/>
          </w:rPr>
          <w:t>意见</w:t>
        </w:r>
      </w:hyperlink>
      <w:r w:rsidR="000B1596" w:rsidRPr="00B93F0B">
        <w:rPr>
          <w:rFonts w:asciiTheme="minorEastAsia" w:hAnsiTheme="minorEastAsia"/>
          <w:kern w:val="0"/>
          <w:sz w:val="24"/>
          <w:szCs w:val="24"/>
        </w:rPr>
        <w:t>的形式。业主大会会议应当有物业管理区域内持有二分之一以上投票权的业主参加。采用集体讨论形式的，可以以幢、单元、楼层等为单位，推选若干名业主代表参加业主大会会议，也可以由业主决定以其他方式推选业主代表参加业主大会会议。业主大会会议以业主代表参加的形式召开的，到会业主代表应当能够代表物业管理区域内持有二分之一以上投票权的业主。</w:t>
      </w:r>
    </w:p>
    <w:p w:rsidR="00E460AD" w:rsidRPr="00B93F0B" w:rsidRDefault="001C3130" w:rsidP="00B93F0B">
      <w:pPr>
        <w:spacing w:line="276" w:lineRule="auto"/>
        <w:ind w:firstLineChars="200" w:firstLine="482"/>
        <w:rPr>
          <w:rStyle w:val="apple-converted-space"/>
          <w:rFonts w:asciiTheme="minorEastAsia" w:hAnsiTheme="minorEastAsia" w:cs="Tahoma"/>
          <w:color w:val="333333"/>
          <w:sz w:val="24"/>
          <w:szCs w:val="24"/>
          <w:shd w:val="clear" w:color="auto" w:fill="FFFFFF"/>
        </w:rPr>
      </w:pPr>
      <w:r w:rsidRPr="00B93F0B">
        <w:rPr>
          <w:rFonts w:asciiTheme="minorEastAsia" w:hAnsiTheme="minorEastAsia" w:hint="eastAsia"/>
          <w:b/>
          <w:kern w:val="0"/>
          <w:sz w:val="24"/>
          <w:szCs w:val="24"/>
        </w:rPr>
        <w:t>北京市建委</w:t>
      </w:r>
      <w:r w:rsidRPr="00B93F0B">
        <w:rPr>
          <w:rFonts w:asciiTheme="minorEastAsia" w:hAnsiTheme="minorEastAsia" w:hint="eastAsia"/>
          <w:kern w:val="0"/>
          <w:sz w:val="24"/>
          <w:szCs w:val="24"/>
        </w:rPr>
        <w:t>2007年11月20日致</w:t>
      </w:r>
      <w:r w:rsidRPr="00B93F0B">
        <w:rPr>
          <w:rFonts w:asciiTheme="minorEastAsia" w:hAnsiTheme="minorEastAsia" w:cs="Tahoma"/>
          <w:color w:val="333333"/>
          <w:sz w:val="24"/>
          <w:szCs w:val="24"/>
          <w:shd w:val="clear" w:color="auto" w:fill="FFFFFF"/>
        </w:rPr>
        <w:t>万泉新</w:t>
      </w:r>
      <w:r w:rsidRPr="00B93F0B">
        <w:rPr>
          <w:rFonts w:asciiTheme="minorEastAsia" w:hAnsiTheme="minorEastAsia" w:cs="Tahoma" w:hint="eastAsia"/>
          <w:color w:val="333333"/>
          <w:sz w:val="24"/>
          <w:szCs w:val="24"/>
          <w:shd w:val="clear" w:color="auto" w:fill="FFFFFF"/>
        </w:rPr>
        <w:t>新</w:t>
      </w:r>
      <w:r w:rsidRPr="00B93F0B">
        <w:rPr>
          <w:rFonts w:asciiTheme="minorEastAsia" w:hAnsiTheme="minorEastAsia" w:cs="Tahoma"/>
          <w:color w:val="333333"/>
          <w:sz w:val="24"/>
          <w:szCs w:val="24"/>
          <w:shd w:val="clear" w:color="auto" w:fill="FFFFFF"/>
        </w:rPr>
        <w:t>家园直选办公室</w:t>
      </w:r>
      <w:r w:rsidRPr="00B93F0B">
        <w:rPr>
          <w:rFonts w:asciiTheme="minorEastAsia" w:hAnsiTheme="minorEastAsia" w:cs="Tahoma" w:hint="eastAsia"/>
          <w:color w:val="333333"/>
          <w:sz w:val="24"/>
          <w:szCs w:val="24"/>
          <w:shd w:val="clear" w:color="auto" w:fill="FFFFFF"/>
        </w:rPr>
        <w:t>的函：“</w:t>
      </w:r>
      <w:r w:rsidRPr="00B93F0B">
        <w:rPr>
          <w:rFonts w:asciiTheme="minorEastAsia" w:hAnsiTheme="minorEastAsia" w:cs="Tahoma"/>
          <w:color w:val="333333"/>
          <w:sz w:val="24"/>
          <w:szCs w:val="24"/>
          <w:shd w:val="clear" w:color="auto" w:fill="FFFFFF"/>
        </w:rPr>
        <w:t>二、关于业主代表大会制度</w:t>
      </w:r>
      <w:r w:rsidRPr="00B93F0B">
        <w:rPr>
          <w:rStyle w:val="apple-converted-space"/>
          <w:rFonts w:asciiTheme="minorEastAsia" w:hAnsiTheme="minorEastAsia" w:cs="Tahoma"/>
          <w:color w:val="333333"/>
          <w:sz w:val="24"/>
          <w:szCs w:val="24"/>
          <w:shd w:val="clear" w:color="auto" w:fill="FFFFFF"/>
        </w:rPr>
        <w:t> </w:t>
      </w:r>
      <w:r w:rsidRPr="00B93F0B">
        <w:rPr>
          <w:rStyle w:val="apple-converted-space"/>
          <w:rFonts w:asciiTheme="minorEastAsia" w:hAnsiTheme="minorEastAsia" w:cs="Tahoma" w:hint="eastAsia"/>
          <w:color w:val="333333"/>
          <w:sz w:val="24"/>
          <w:szCs w:val="24"/>
          <w:shd w:val="clear" w:color="auto" w:fill="FFFFFF"/>
        </w:rPr>
        <w:t>。</w:t>
      </w:r>
      <w:r w:rsidRPr="00B93F0B">
        <w:rPr>
          <w:rFonts w:asciiTheme="minorEastAsia" w:hAnsiTheme="minorEastAsia" w:cs="Tahoma"/>
          <w:color w:val="333333"/>
          <w:sz w:val="24"/>
          <w:szCs w:val="24"/>
          <w:shd w:val="clear" w:color="auto" w:fill="FFFFFF"/>
        </w:rPr>
        <w:t>在《关于印发〈业主大会规程〉的通知》文件中，并没有明确规定业主代表大会制度，</w:t>
      </w:r>
      <w:r w:rsidRPr="00B93F0B">
        <w:rPr>
          <w:rFonts w:asciiTheme="minorEastAsia" w:hAnsiTheme="minorEastAsia" w:cs="Tahoma"/>
          <w:color w:val="333333"/>
          <w:sz w:val="24"/>
          <w:szCs w:val="24"/>
          <w:shd w:val="clear" w:color="auto" w:fill="FFFFFF"/>
        </w:rPr>
        <w:lastRenderedPageBreak/>
        <w:t>只是在第16条中规定，物业管理区域内业主人数较多的，可以幢、单元、楼层等为单位，推选一名业主代表参加业主大会会议。</w:t>
      </w:r>
      <w:r w:rsidRPr="00B93F0B">
        <w:rPr>
          <w:rStyle w:val="apple-converted-space"/>
          <w:rFonts w:asciiTheme="minorEastAsia" w:hAnsiTheme="minorEastAsia" w:cs="Tahoma"/>
          <w:color w:val="333333"/>
          <w:sz w:val="24"/>
          <w:szCs w:val="24"/>
          <w:shd w:val="clear" w:color="auto" w:fill="FFFFFF"/>
        </w:rPr>
        <w:t> </w:t>
      </w:r>
    </w:p>
    <w:p w:rsidR="001C3130" w:rsidRDefault="001C3130" w:rsidP="00B93F0B">
      <w:pPr>
        <w:spacing w:line="276" w:lineRule="auto"/>
        <w:ind w:firstLineChars="200" w:firstLine="480"/>
        <w:rPr>
          <w:rStyle w:val="apple-converted-space"/>
          <w:rFonts w:asciiTheme="minorEastAsia" w:hAnsiTheme="minorEastAsia" w:cs="Tahoma"/>
          <w:color w:val="333333"/>
          <w:sz w:val="24"/>
          <w:szCs w:val="24"/>
          <w:shd w:val="clear" w:color="auto" w:fill="FFFFFF"/>
        </w:rPr>
      </w:pPr>
      <w:r w:rsidRPr="00B93F0B">
        <w:rPr>
          <w:rFonts w:asciiTheme="minorEastAsia" w:hAnsiTheme="minorEastAsia" w:cs="Tahoma"/>
          <w:color w:val="333333"/>
          <w:sz w:val="24"/>
          <w:szCs w:val="24"/>
          <w:shd w:val="clear" w:color="auto" w:fill="FFFFFF"/>
        </w:rPr>
        <w:t>我们认为：居住类小区在议事规则、业委会章程、业主公约中约定的业主代表大会制度，体现了全体广大业主的共同意原，符合居民自治的基本原则。但是，业主代表大会制度不得违反《关于印发〈业主大会规程〉的通知》的相关规定。对于业主代表大会制度，应当原则性掌握以下几点：1、业主代表应当是业主；2、业主代表大会应当依程序产生；3、业主代表职权应当来源于所代表业主的授权；4、业主代表大会应当接受行政主管部门和街道办事处的指导监督；5、业主代表应当有任期。</w:t>
      </w:r>
      <w:r w:rsidRPr="00B93F0B">
        <w:rPr>
          <w:rStyle w:val="apple-converted-space"/>
          <w:rFonts w:asciiTheme="minorEastAsia" w:hAnsiTheme="minorEastAsia" w:cs="Tahoma"/>
          <w:color w:val="333333"/>
          <w:sz w:val="24"/>
          <w:szCs w:val="24"/>
          <w:shd w:val="clear" w:color="auto" w:fill="FFFFFF"/>
        </w:rPr>
        <w:t> </w:t>
      </w:r>
      <w:r w:rsidR="00E460AD" w:rsidRPr="00B93F0B">
        <w:rPr>
          <w:rStyle w:val="apple-converted-space"/>
          <w:rFonts w:asciiTheme="minorEastAsia" w:hAnsiTheme="minorEastAsia" w:cs="Tahoma" w:hint="eastAsia"/>
          <w:color w:val="333333"/>
          <w:sz w:val="24"/>
          <w:szCs w:val="24"/>
          <w:shd w:val="clear" w:color="auto" w:fill="FFFFFF"/>
        </w:rPr>
        <w:t>”</w:t>
      </w:r>
    </w:p>
    <w:p w:rsidR="007E0E46" w:rsidRDefault="007E0E46" w:rsidP="007E0E46">
      <w:pPr>
        <w:rPr>
          <w:rFonts w:ascii="黑体" w:eastAsia="黑体" w:hAnsi="黑体" w:cs="黑体"/>
          <w:b/>
          <w:bCs/>
          <w:sz w:val="24"/>
          <w:szCs w:val="24"/>
        </w:rPr>
      </w:pPr>
    </w:p>
    <w:p w:rsidR="007F7AC4" w:rsidRPr="0068622B" w:rsidRDefault="007F7AC4" w:rsidP="0068622B">
      <w:pPr>
        <w:widowControl/>
        <w:shd w:val="clear" w:color="auto" w:fill="FFFFFF"/>
        <w:spacing w:line="276" w:lineRule="auto"/>
        <w:ind w:firstLine="420"/>
        <w:jc w:val="left"/>
        <w:rPr>
          <w:rFonts w:ascii="Calibri" w:eastAsia="宋体" w:hAnsi="Calibri" w:cs="宋体"/>
          <w:color w:val="000000"/>
          <w:kern w:val="0"/>
          <w:szCs w:val="21"/>
        </w:rPr>
      </w:pPr>
      <w:bookmarkStart w:id="0" w:name="_GoBack"/>
      <w:bookmarkEnd w:id="0"/>
    </w:p>
    <w:sectPr w:rsidR="007F7AC4" w:rsidRPr="0068622B" w:rsidSect="00EC4C80">
      <w:headerReference w:type="even" r:id="rId10"/>
      <w:headerReference w:type="default" r:id="rId11"/>
      <w:footerReference w:type="default" r:id="rId12"/>
      <w:pgSz w:w="11907" w:h="16839" w:code="9"/>
      <w:pgMar w:top="1440" w:right="1080" w:bottom="1440" w:left="1080" w:header="851" w:footer="992" w:gutter="0"/>
      <w:cols w:space="425"/>
      <w:docGrid w:type="lines" w:linePitch="45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853" w:rsidRDefault="004C2853" w:rsidP="009503DE">
      <w:r>
        <w:separator/>
      </w:r>
    </w:p>
  </w:endnote>
  <w:endnote w:type="continuationSeparator" w:id="0">
    <w:p w:rsidR="004C2853" w:rsidRDefault="004C2853" w:rsidP="0095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altName w:val="Calisto MT"/>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66886"/>
      <w:docPartObj>
        <w:docPartGallery w:val="Page Numbers (Bottom of Page)"/>
        <w:docPartUnique/>
      </w:docPartObj>
    </w:sdtPr>
    <w:sdtEndPr/>
    <w:sdtContent>
      <w:p w:rsidR="00563CC3" w:rsidRDefault="004C2853">
        <w:pPr>
          <w:pStyle w:val="a6"/>
          <w:jc w:val="center"/>
        </w:pPr>
        <w:r>
          <w:fldChar w:fldCharType="begin"/>
        </w:r>
        <w:r>
          <w:instrText xml:space="preserve"> PAGE   \* MERGEFORMAT </w:instrText>
        </w:r>
        <w:r>
          <w:fldChar w:fldCharType="separate"/>
        </w:r>
        <w:r w:rsidR="00216FAD" w:rsidRPr="00216FAD">
          <w:rPr>
            <w:noProof/>
            <w:lang w:val="zh-CN"/>
          </w:rPr>
          <w:t>1</w:t>
        </w:r>
        <w:r>
          <w:rPr>
            <w:noProof/>
            <w:lang w:val="zh-CN"/>
          </w:rPr>
          <w:fldChar w:fldCharType="end"/>
        </w:r>
      </w:p>
    </w:sdtContent>
  </w:sdt>
  <w:p w:rsidR="00C74882" w:rsidRDefault="00C748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853" w:rsidRDefault="004C2853" w:rsidP="009503DE">
      <w:r>
        <w:separator/>
      </w:r>
    </w:p>
  </w:footnote>
  <w:footnote w:type="continuationSeparator" w:id="0">
    <w:p w:rsidR="004C2853" w:rsidRDefault="004C2853" w:rsidP="0095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82" w:rsidRDefault="00C74882" w:rsidP="00EC4C80">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82" w:rsidRDefault="00C74882" w:rsidP="00EC4C80">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multilevel"/>
    <w:tmpl w:val="251E750E"/>
    <w:lvl w:ilvl="0">
      <w:start w:val="1"/>
      <w:numFmt w:val="chineseCountingThousand"/>
      <w:lvlText w:val="第%1条"/>
      <w:lvlJc w:val="left"/>
      <w:pPr>
        <w:ind w:left="1695" w:hanging="960"/>
      </w:pPr>
      <w:rPr>
        <w:rFonts w:ascii="黑体" w:eastAsia="黑体" w:hint="eastAsia"/>
        <w:b/>
        <w:color w:val="auto"/>
        <w:lang w:val="en-US"/>
      </w:rPr>
    </w:lvl>
    <w:lvl w:ilvl="1">
      <w:start w:val="1"/>
      <w:numFmt w:val="japaneseCounting"/>
      <w:lvlText w:val="（%2）"/>
      <w:lvlJc w:val="left"/>
      <w:pPr>
        <w:ind w:left="1164" w:hanging="744"/>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7D92AD8"/>
    <w:multiLevelType w:val="singleLevel"/>
    <w:tmpl w:val="57D92AD8"/>
    <w:lvl w:ilvl="0">
      <w:start w:val="6"/>
      <w:numFmt w:val="chineseCounting"/>
      <w:suff w:val="nothing"/>
      <w:lvlText w:val="%1、"/>
      <w:lvlJc w:val="left"/>
    </w:lvl>
  </w:abstractNum>
  <w:abstractNum w:abstractNumId="2">
    <w:nsid w:val="57D92EDD"/>
    <w:multiLevelType w:val="singleLevel"/>
    <w:tmpl w:val="57D92EDD"/>
    <w:lvl w:ilvl="0">
      <w:start w:val="8"/>
      <w:numFmt w:val="chineseCounting"/>
      <w:suff w:val="nothing"/>
      <w:lvlText w:val="%1、"/>
      <w:lvlJc w:val="left"/>
    </w:lvl>
  </w:abstractNum>
  <w:abstractNum w:abstractNumId="3">
    <w:nsid w:val="57D93770"/>
    <w:multiLevelType w:val="singleLevel"/>
    <w:tmpl w:val="57D93770"/>
    <w:lvl w:ilvl="0">
      <w:start w:val="16"/>
      <w:numFmt w:val="chineseCounting"/>
      <w:suff w:val="nothing"/>
      <w:lvlText w:val="%1、"/>
      <w:lvlJc w:val="left"/>
    </w:lvl>
  </w:abstractNum>
  <w:abstractNum w:abstractNumId="4">
    <w:nsid w:val="57D9462C"/>
    <w:multiLevelType w:val="singleLevel"/>
    <w:tmpl w:val="57D9462C"/>
    <w:lvl w:ilvl="0">
      <w:start w:val="1"/>
      <w:numFmt w:val="decimal"/>
      <w:lvlText w:val="%1."/>
      <w:lvlJc w:val="left"/>
      <w:pPr>
        <w:tabs>
          <w:tab w:val="num" w:pos="1620"/>
        </w:tabs>
        <w:ind w:left="16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2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1"/>
    <w:rsid w:val="000150F3"/>
    <w:rsid w:val="000224F5"/>
    <w:rsid w:val="00026936"/>
    <w:rsid w:val="00034A9E"/>
    <w:rsid w:val="00095447"/>
    <w:rsid w:val="00096146"/>
    <w:rsid w:val="000B1596"/>
    <w:rsid w:val="000F3783"/>
    <w:rsid w:val="00110401"/>
    <w:rsid w:val="00117567"/>
    <w:rsid w:val="00156CE4"/>
    <w:rsid w:val="00187620"/>
    <w:rsid w:val="00192801"/>
    <w:rsid w:val="001A0AA9"/>
    <w:rsid w:val="001C3130"/>
    <w:rsid w:val="001D586D"/>
    <w:rsid w:val="00216FAD"/>
    <w:rsid w:val="00291DA9"/>
    <w:rsid w:val="002E2758"/>
    <w:rsid w:val="002E56D2"/>
    <w:rsid w:val="00321D2B"/>
    <w:rsid w:val="00337555"/>
    <w:rsid w:val="00397E30"/>
    <w:rsid w:val="003C4B07"/>
    <w:rsid w:val="003F0F19"/>
    <w:rsid w:val="0042492E"/>
    <w:rsid w:val="004340D4"/>
    <w:rsid w:val="00442CD0"/>
    <w:rsid w:val="004505D9"/>
    <w:rsid w:val="00451CCF"/>
    <w:rsid w:val="00451E42"/>
    <w:rsid w:val="00475A54"/>
    <w:rsid w:val="00476B78"/>
    <w:rsid w:val="004C2853"/>
    <w:rsid w:val="004D0CFB"/>
    <w:rsid w:val="004D5B3D"/>
    <w:rsid w:val="004E20EC"/>
    <w:rsid w:val="004F120E"/>
    <w:rsid w:val="00512474"/>
    <w:rsid w:val="00517838"/>
    <w:rsid w:val="005224D9"/>
    <w:rsid w:val="005441E9"/>
    <w:rsid w:val="00563CC3"/>
    <w:rsid w:val="00571FE8"/>
    <w:rsid w:val="00572734"/>
    <w:rsid w:val="005A7152"/>
    <w:rsid w:val="005B005F"/>
    <w:rsid w:val="005E3375"/>
    <w:rsid w:val="006103E2"/>
    <w:rsid w:val="0061516B"/>
    <w:rsid w:val="006742CA"/>
    <w:rsid w:val="0068622B"/>
    <w:rsid w:val="006932B7"/>
    <w:rsid w:val="006B25DE"/>
    <w:rsid w:val="006C565C"/>
    <w:rsid w:val="006C5B32"/>
    <w:rsid w:val="006E72F6"/>
    <w:rsid w:val="00701A66"/>
    <w:rsid w:val="007A46D0"/>
    <w:rsid w:val="007E0E46"/>
    <w:rsid w:val="007F2D06"/>
    <w:rsid w:val="007F3684"/>
    <w:rsid w:val="007F6D98"/>
    <w:rsid w:val="007F7AC4"/>
    <w:rsid w:val="00810E35"/>
    <w:rsid w:val="00821911"/>
    <w:rsid w:val="00835EF9"/>
    <w:rsid w:val="00847FFE"/>
    <w:rsid w:val="00887369"/>
    <w:rsid w:val="008919D0"/>
    <w:rsid w:val="00893798"/>
    <w:rsid w:val="008A3B96"/>
    <w:rsid w:val="008B72D8"/>
    <w:rsid w:val="008E1344"/>
    <w:rsid w:val="009503DE"/>
    <w:rsid w:val="00954792"/>
    <w:rsid w:val="00955BA0"/>
    <w:rsid w:val="00963EA9"/>
    <w:rsid w:val="009742E1"/>
    <w:rsid w:val="00991D88"/>
    <w:rsid w:val="009955F4"/>
    <w:rsid w:val="00996A1E"/>
    <w:rsid w:val="009A552F"/>
    <w:rsid w:val="00A11EE2"/>
    <w:rsid w:val="00A16A9F"/>
    <w:rsid w:val="00A16E60"/>
    <w:rsid w:val="00A3615B"/>
    <w:rsid w:val="00A747C4"/>
    <w:rsid w:val="00A754D3"/>
    <w:rsid w:val="00AB6F4A"/>
    <w:rsid w:val="00AC1A46"/>
    <w:rsid w:val="00B061B5"/>
    <w:rsid w:val="00B1513D"/>
    <w:rsid w:val="00B93F0B"/>
    <w:rsid w:val="00BC722B"/>
    <w:rsid w:val="00BF49B8"/>
    <w:rsid w:val="00C03096"/>
    <w:rsid w:val="00C74882"/>
    <w:rsid w:val="00C8626A"/>
    <w:rsid w:val="00C97B2A"/>
    <w:rsid w:val="00CC2D9C"/>
    <w:rsid w:val="00CD013B"/>
    <w:rsid w:val="00CD03CE"/>
    <w:rsid w:val="00CD30A5"/>
    <w:rsid w:val="00CE6642"/>
    <w:rsid w:val="00D51F26"/>
    <w:rsid w:val="00D579CE"/>
    <w:rsid w:val="00D626AE"/>
    <w:rsid w:val="00DA130C"/>
    <w:rsid w:val="00DB025F"/>
    <w:rsid w:val="00DB7456"/>
    <w:rsid w:val="00DD0234"/>
    <w:rsid w:val="00DD046D"/>
    <w:rsid w:val="00DE016B"/>
    <w:rsid w:val="00E2471F"/>
    <w:rsid w:val="00E4329B"/>
    <w:rsid w:val="00E460AD"/>
    <w:rsid w:val="00E474BC"/>
    <w:rsid w:val="00E53A18"/>
    <w:rsid w:val="00E5574A"/>
    <w:rsid w:val="00E713A3"/>
    <w:rsid w:val="00EC1126"/>
    <w:rsid w:val="00EC1C91"/>
    <w:rsid w:val="00EC369F"/>
    <w:rsid w:val="00EC4C80"/>
    <w:rsid w:val="00ED70E6"/>
    <w:rsid w:val="00EE5ECE"/>
    <w:rsid w:val="00F1260A"/>
    <w:rsid w:val="00F12C9D"/>
    <w:rsid w:val="00F556CD"/>
    <w:rsid w:val="00F56AAF"/>
    <w:rsid w:val="00F677C8"/>
    <w:rsid w:val="00F851EC"/>
    <w:rsid w:val="00FB3555"/>
    <w:rsid w:val="00FC2DCC"/>
    <w:rsid w:val="00FC4AB1"/>
    <w:rsid w:val="00FD692C"/>
    <w:rsid w:val="00FF7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94DC19-04E8-499F-B862-42A9E482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E60"/>
    <w:pPr>
      <w:widowControl w:val="0"/>
      <w:jc w:val="both"/>
    </w:pPr>
  </w:style>
  <w:style w:type="paragraph" w:styleId="1">
    <w:name w:val="heading 1"/>
    <w:basedOn w:val="a"/>
    <w:next w:val="a"/>
    <w:link w:val="1Char"/>
    <w:uiPriority w:val="9"/>
    <w:qFormat/>
    <w:rsid w:val="001A0A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503D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192801"/>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F556C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F556C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4AB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B1596"/>
    <w:rPr>
      <w:strike w:val="0"/>
      <w:dstrike w:val="0"/>
      <w:color w:val="3665C3"/>
      <w:u w:val="none"/>
      <w:effect w:val="none"/>
    </w:rPr>
  </w:style>
  <w:style w:type="character" w:customStyle="1" w:styleId="apple-converted-space">
    <w:name w:val="apple-converted-space"/>
    <w:basedOn w:val="a0"/>
    <w:rsid w:val="00517838"/>
  </w:style>
  <w:style w:type="character" w:customStyle="1" w:styleId="3Char">
    <w:name w:val="标题 3 Char"/>
    <w:basedOn w:val="a0"/>
    <w:link w:val="3"/>
    <w:uiPriority w:val="9"/>
    <w:rsid w:val="00192801"/>
    <w:rPr>
      <w:rFonts w:ascii="宋体" w:eastAsia="宋体" w:hAnsi="宋体" w:cs="宋体"/>
      <w:b/>
      <w:bCs/>
      <w:kern w:val="0"/>
      <w:sz w:val="27"/>
      <w:szCs w:val="27"/>
    </w:rPr>
  </w:style>
  <w:style w:type="character" w:customStyle="1" w:styleId="1Char">
    <w:name w:val="标题 1 Char"/>
    <w:basedOn w:val="a0"/>
    <w:link w:val="1"/>
    <w:uiPriority w:val="9"/>
    <w:rsid w:val="001A0AA9"/>
    <w:rPr>
      <w:b/>
      <w:bCs/>
      <w:kern w:val="44"/>
      <w:sz w:val="44"/>
      <w:szCs w:val="44"/>
    </w:rPr>
  </w:style>
  <w:style w:type="paragraph" w:styleId="a5">
    <w:name w:val="header"/>
    <w:basedOn w:val="a"/>
    <w:link w:val="Char"/>
    <w:uiPriority w:val="99"/>
    <w:semiHidden/>
    <w:unhideWhenUsed/>
    <w:rsid w:val="009503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503DE"/>
    <w:rPr>
      <w:sz w:val="18"/>
      <w:szCs w:val="18"/>
    </w:rPr>
  </w:style>
  <w:style w:type="paragraph" w:styleId="a6">
    <w:name w:val="footer"/>
    <w:basedOn w:val="a"/>
    <w:link w:val="Char0"/>
    <w:uiPriority w:val="99"/>
    <w:unhideWhenUsed/>
    <w:rsid w:val="009503DE"/>
    <w:pPr>
      <w:tabs>
        <w:tab w:val="center" w:pos="4153"/>
        <w:tab w:val="right" w:pos="8306"/>
      </w:tabs>
      <w:snapToGrid w:val="0"/>
      <w:jc w:val="left"/>
    </w:pPr>
    <w:rPr>
      <w:sz w:val="18"/>
      <w:szCs w:val="18"/>
    </w:rPr>
  </w:style>
  <w:style w:type="character" w:customStyle="1" w:styleId="Char0">
    <w:name w:val="页脚 Char"/>
    <w:basedOn w:val="a0"/>
    <w:link w:val="a6"/>
    <w:uiPriority w:val="99"/>
    <w:rsid w:val="009503DE"/>
    <w:rPr>
      <w:sz w:val="18"/>
      <w:szCs w:val="18"/>
    </w:rPr>
  </w:style>
  <w:style w:type="paragraph" w:styleId="a7">
    <w:name w:val="No Spacing"/>
    <w:uiPriority w:val="1"/>
    <w:qFormat/>
    <w:rsid w:val="009503DE"/>
    <w:pPr>
      <w:widowControl w:val="0"/>
      <w:jc w:val="both"/>
    </w:pPr>
  </w:style>
  <w:style w:type="character" w:customStyle="1" w:styleId="2Char">
    <w:name w:val="标题 2 Char"/>
    <w:basedOn w:val="a0"/>
    <w:link w:val="2"/>
    <w:uiPriority w:val="9"/>
    <w:rsid w:val="009503DE"/>
    <w:rPr>
      <w:rFonts w:asciiTheme="majorHAnsi" w:eastAsiaTheme="majorEastAsia" w:hAnsiTheme="majorHAnsi" w:cstheme="majorBidi"/>
      <w:b/>
      <w:bCs/>
      <w:sz w:val="32"/>
      <w:szCs w:val="32"/>
    </w:rPr>
  </w:style>
  <w:style w:type="character" w:customStyle="1" w:styleId="4Char">
    <w:name w:val="标题 4 Char"/>
    <w:basedOn w:val="a0"/>
    <w:link w:val="4"/>
    <w:uiPriority w:val="9"/>
    <w:rsid w:val="00F556C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F556CD"/>
    <w:rPr>
      <w:b/>
      <w:bCs/>
      <w:sz w:val="28"/>
      <w:szCs w:val="28"/>
    </w:rPr>
  </w:style>
  <w:style w:type="paragraph" w:styleId="a8">
    <w:name w:val="Title"/>
    <w:basedOn w:val="a"/>
    <w:next w:val="a"/>
    <w:link w:val="Char1"/>
    <w:uiPriority w:val="10"/>
    <w:qFormat/>
    <w:rsid w:val="00F556C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8"/>
    <w:uiPriority w:val="10"/>
    <w:rsid w:val="00F556CD"/>
    <w:rPr>
      <w:rFonts w:asciiTheme="majorHAnsi" w:eastAsia="宋体" w:hAnsiTheme="majorHAnsi" w:cstheme="majorBidi"/>
      <w:b/>
      <w:bCs/>
      <w:sz w:val="32"/>
      <w:szCs w:val="32"/>
    </w:rPr>
  </w:style>
  <w:style w:type="paragraph" w:customStyle="1" w:styleId="10">
    <w:name w:val="列出段落1"/>
    <w:basedOn w:val="a"/>
    <w:qFormat/>
    <w:rsid w:val="00F12C9D"/>
    <w:pPr>
      <w:adjustRightInd w:val="0"/>
      <w:spacing w:line="360" w:lineRule="atLeast"/>
      <w:ind w:firstLineChars="200" w:firstLine="420"/>
      <w:textAlignment w:val="baseline"/>
    </w:pPr>
    <w:rPr>
      <w:rFonts w:ascii="Calibri" w:eastAsia="宋体" w:hAnsi="Calibri" w:cs="Times New Roman"/>
    </w:rPr>
  </w:style>
  <w:style w:type="paragraph" w:customStyle="1" w:styleId="CharChar5">
    <w:name w:val="Char Char5"/>
    <w:basedOn w:val="a"/>
    <w:rsid w:val="008E1344"/>
    <w:pPr>
      <w:tabs>
        <w:tab w:val="left" w:pos="420"/>
      </w:tabs>
      <w:adjustRightInd w:val="0"/>
      <w:spacing w:line="360" w:lineRule="auto"/>
      <w:textAlignment w:val="baseline"/>
    </w:pPr>
    <w:rPr>
      <w:rFonts w:ascii="Times New Roman" w:eastAsia="宋体" w:hAnsi="Times New Roman" w:cs="Times New Roman"/>
      <w:szCs w:val="24"/>
    </w:rPr>
  </w:style>
  <w:style w:type="character" w:styleId="a9">
    <w:name w:val="Strong"/>
    <w:basedOn w:val="a0"/>
    <w:qFormat/>
    <w:rsid w:val="00CD30A5"/>
    <w:rPr>
      <w:rFonts w:cs="Times New Roman"/>
      <w:b/>
      <w:bCs/>
    </w:rPr>
  </w:style>
  <w:style w:type="paragraph" w:styleId="aa">
    <w:name w:val="Date"/>
    <w:basedOn w:val="a"/>
    <w:next w:val="a"/>
    <w:link w:val="Char2"/>
    <w:uiPriority w:val="99"/>
    <w:semiHidden/>
    <w:unhideWhenUsed/>
    <w:rsid w:val="007F7AC4"/>
    <w:pPr>
      <w:ind w:leftChars="2500" w:left="100"/>
    </w:pPr>
  </w:style>
  <w:style w:type="character" w:customStyle="1" w:styleId="Char2">
    <w:name w:val="日期 Char"/>
    <w:basedOn w:val="a0"/>
    <w:link w:val="aa"/>
    <w:uiPriority w:val="99"/>
    <w:semiHidden/>
    <w:rsid w:val="007F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425">
      <w:bodyDiv w:val="1"/>
      <w:marLeft w:val="0"/>
      <w:marRight w:val="0"/>
      <w:marTop w:val="0"/>
      <w:marBottom w:val="0"/>
      <w:divBdr>
        <w:top w:val="none" w:sz="0" w:space="0" w:color="auto"/>
        <w:left w:val="none" w:sz="0" w:space="0" w:color="auto"/>
        <w:bottom w:val="none" w:sz="0" w:space="0" w:color="auto"/>
        <w:right w:val="none" w:sz="0" w:space="0" w:color="auto"/>
      </w:divBdr>
      <w:divsChild>
        <w:div w:id="1127285336">
          <w:marLeft w:val="0"/>
          <w:marRight w:val="0"/>
          <w:marTop w:val="0"/>
          <w:marBottom w:val="0"/>
          <w:divBdr>
            <w:top w:val="none" w:sz="0" w:space="0" w:color="auto"/>
            <w:left w:val="none" w:sz="0" w:space="0" w:color="auto"/>
            <w:bottom w:val="none" w:sz="0" w:space="0" w:color="auto"/>
            <w:right w:val="none" w:sz="0" w:space="0" w:color="auto"/>
          </w:divBdr>
          <w:divsChild>
            <w:div w:id="375660878">
              <w:marLeft w:val="0"/>
              <w:marRight w:val="0"/>
              <w:marTop w:val="0"/>
              <w:marBottom w:val="0"/>
              <w:divBdr>
                <w:top w:val="none" w:sz="0" w:space="0" w:color="auto"/>
                <w:left w:val="none" w:sz="0" w:space="0" w:color="auto"/>
                <w:bottom w:val="none" w:sz="0" w:space="0" w:color="auto"/>
                <w:right w:val="none" w:sz="0" w:space="0" w:color="auto"/>
              </w:divBdr>
              <w:divsChild>
                <w:div w:id="913244758">
                  <w:marLeft w:val="0"/>
                  <w:marRight w:val="0"/>
                  <w:marTop w:val="0"/>
                  <w:marBottom w:val="0"/>
                  <w:divBdr>
                    <w:top w:val="single" w:sz="2" w:space="0" w:color="E3E3E3"/>
                    <w:left w:val="single" w:sz="2" w:space="4" w:color="E3E3E3"/>
                    <w:bottom w:val="single" w:sz="2" w:space="3" w:color="E3E3E3"/>
                    <w:right w:val="single" w:sz="2" w:space="4" w:color="E3E3E3"/>
                  </w:divBdr>
                  <w:divsChild>
                    <w:div w:id="5160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5913">
      <w:bodyDiv w:val="1"/>
      <w:marLeft w:val="0"/>
      <w:marRight w:val="0"/>
      <w:marTop w:val="50"/>
      <w:marBottom w:val="100"/>
      <w:divBdr>
        <w:top w:val="none" w:sz="0" w:space="0" w:color="auto"/>
        <w:left w:val="none" w:sz="0" w:space="0" w:color="auto"/>
        <w:bottom w:val="none" w:sz="0" w:space="0" w:color="auto"/>
        <w:right w:val="none" w:sz="0" w:space="0" w:color="auto"/>
      </w:divBdr>
      <w:divsChild>
        <w:div w:id="1700428769">
          <w:marLeft w:val="0"/>
          <w:marRight w:val="0"/>
          <w:marTop w:val="0"/>
          <w:marBottom w:val="0"/>
          <w:divBdr>
            <w:top w:val="none" w:sz="0" w:space="0" w:color="auto"/>
            <w:left w:val="none" w:sz="0" w:space="0" w:color="auto"/>
            <w:bottom w:val="none" w:sz="0" w:space="0" w:color="auto"/>
            <w:right w:val="none" w:sz="0" w:space="0" w:color="auto"/>
          </w:divBdr>
          <w:divsChild>
            <w:div w:id="133301398">
              <w:marLeft w:val="0"/>
              <w:marRight w:val="0"/>
              <w:marTop w:val="0"/>
              <w:marBottom w:val="0"/>
              <w:divBdr>
                <w:top w:val="none" w:sz="0" w:space="0" w:color="auto"/>
                <w:left w:val="none" w:sz="0" w:space="0" w:color="auto"/>
                <w:bottom w:val="none" w:sz="0" w:space="0" w:color="auto"/>
                <w:right w:val="none" w:sz="0" w:space="0" w:color="auto"/>
              </w:divBdr>
              <w:divsChild>
                <w:div w:id="1245455479">
                  <w:marLeft w:val="0"/>
                  <w:marRight w:val="0"/>
                  <w:marTop w:val="0"/>
                  <w:marBottom w:val="0"/>
                  <w:divBdr>
                    <w:top w:val="none" w:sz="0" w:space="0" w:color="auto"/>
                    <w:left w:val="none" w:sz="0" w:space="0" w:color="auto"/>
                    <w:bottom w:val="none" w:sz="0" w:space="0" w:color="auto"/>
                    <w:right w:val="none" w:sz="0" w:space="0" w:color="auto"/>
                  </w:divBdr>
                  <w:divsChild>
                    <w:div w:id="767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00529">
      <w:bodyDiv w:val="1"/>
      <w:marLeft w:val="0"/>
      <w:marRight w:val="0"/>
      <w:marTop w:val="0"/>
      <w:marBottom w:val="0"/>
      <w:divBdr>
        <w:top w:val="none" w:sz="0" w:space="0" w:color="auto"/>
        <w:left w:val="none" w:sz="0" w:space="0" w:color="auto"/>
        <w:bottom w:val="none" w:sz="0" w:space="0" w:color="auto"/>
        <w:right w:val="none" w:sz="0" w:space="0" w:color="auto"/>
      </w:divBdr>
    </w:div>
    <w:div w:id="606154181">
      <w:bodyDiv w:val="1"/>
      <w:marLeft w:val="0"/>
      <w:marRight w:val="0"/>
      <w:marTop w:val="0"/>
      <w:marBottom w:val="0"/>
      <w:divBdr>
        <w:top w:val="none" w:sz="0" w:space="0" w:color="auto"/>
        <w:left w:val="none" w:sz="0" w:space="0" w:color="auto"/>
        <w:bottom w:val="none" w:sz="0" w:space="0" w:color="auto"/>
        <w:right w:val="none" w:sz="0" w:space="0" w:color="auto"/>
      </w:divBdr>
      <w:divsChild>
        <w:div w:id="1559169211">
          <w:marLeft w:val="0"/>
          <w:marRight w:val="0"/>
          <w:marTop w:val="100"/>
          <w:marBottom w:val="60"/>
          <w:divBdr>
            <w:top w:val="none" w:sz="0" w:space="0" w:color="auto"/>
            <w:left w:val="none" w:sz="0" w:space="0" w:color="auto"/>
            <w:bottom w:val="none" w:sz="0" w:space="0" w:color="auto"/>
            <w:right w:val="none" w:sz="0" w:space="0" w:color="auto"/>
          </w:divBdr>
        </w:div>
        <w:div w:id="1762025681">
          <w:marLeft w:val="0"/>
          <w:marRight w:val="0"/>
          <w:marTop w:val="0"/>
          <w:marBottom w:val="75"/>
          <w:divBdr>
            <w:top w:val="none" w:sz="0" w:space="0" w:color="auto"/>
            <w:left w:val="none" w:sz="0" w:space="0" w:color="auto"/>
            <w:bottom w:val="none" w:sz="0" w:space="0" w:color="auto"/>
            <w:right w:val="none" w:sz="0" w:space="0" w:color="auto"/>
          </w:divBdr>
        </w:div>
        <w:div w:id="1417360874">
          <w:marLeft w:val="0"/>
          <w:marRight w:val="0"/>
          <w:marTop w:val="0"/>
          <w:marBottom w:val="75"/>
          <w:divBdr>
            <w:top w:val="none" w:sz="0" w:space="0" w:color="auto"/>
            <w:left w:val="none" w:sz="0" w:space="0" w:color="auto"/>
            <w:bottom w:val="none" w:sz="0" w:space="0" w:color="auto"/>
            <w:right w:val="none" w:sz="0" w:space="0" w:color="auto"/>
          </w:divBdr>
        </w:div>
        <w:div w:id="1857452962">
          <w:marLeft w:val="0"/>
          <w:marRight w:val="0"/>
          <w:marTop w:val="0"/>
          <w:marBottom w:val="75"/>
          <w:divBdr>
            <w:top w:val="none" w:sz="0" w:space="0" w:color="auto"/>
            <w:left w:val="none" w:sz="0" w:space="0" w:color="auto"/>
            <w:bottom w:val="none" w:sz="0" w:space="0" w:color="auto"/>
            <w:right w:val="none" w:sz="0" w:space="0" w:color="auto"/>
          </w:divBdr>
        </w:div>
      </w:divsChild>
    </w:div>
    <w:div w:id="787236374">
      <w:bodyDiv w:val="1"/>
      <w:marLeft w:val="0"/>
      <w:marRight w:val="0"/>
      <w:marTop w:val="0"/>
      <w:marBottom w:val="0"/>
      <w:divBdr>
        <w:top w:val="none" w:sz="0" w:space="0" w:color="auto"/>
        <w:left w:val="none" w:sz="0" w:space="0" w:color="auto"/>
        <w:bottom w:val="none" w:sz="0" w:space="0" w:color="auto"/>
        <w:right w:val="none" w:sz="0" w:space="0" w:color="auto"/>
      </w:divBdr>
    </w:div>
    <w:div w:id="1112169294">
      <w:bodyDiv w:val="1"/>
      <w:marLeft w:val="0"/>
      <w:marRight w:val="0"/>
      <w:marTop w:val="0"/>
      <w:marBottom w:val="0"/>
      <w:divBdr>
        <w:top w:val="none" w:sz="0" w:space="0" w:color="auto"/>
        <w:left w:val="none" w:sz="0" w:space="0" w:color="auto"/>
        <w:bottom w:val="none" w:sz="0" w:space="0" w:color="auto"/>
        <w:right w:val="none" w:sz="0" w:space="0" w:color="auto"/>
      </w:divBdr>
      <w:divsChild>
        <w:div w:id="2000035407">
          <w:marLeft w:val="0"/>
          <w:marRight w:val="0"/>
          <w:marTop w:val="0"/>
          <w:marBottom w:val="0"/>
          <w:divBdr>
            <w:top w:val="none" w:sz="0" w:space="0" w:color="auto"/>
            <w:left w:val="none" w:sz="0" w:space="0" w:color="auto"/>
            <w:bottom w:val="none" w:sz="0" w:space="0" w:color="auto"/>
            <w:right w:val="none" w:sz="0" w:space="0" w:color="auto"/>
          </w:divBdr>
          <w:divsChild>
            <w:div w:id="225922357">
              <w:marLeft w:val="0"/>
              <w:marRight w:val="0"/>
              <w:marTop w:val="0"/>
              <w:marBottom w:val="0"/>
              <w:divBdr>
                <w:top w:val="none" w:sz="0" w:space="0" w:color="auto"/>
                <w:left w:val="none" w:sz="0" w:space="0" w:color="auto"/>
                <w:bottom w:val="none" w:sz="0" w:space="0" w:color="auto"/>
                <w:right w:val="none" w:sz="0" w:space="0" w:color="auto"/>
              </w:divBdr>
              <w:divsChild>
                <w:div w:id="532959214">
                  <w:marLeft w:val="0"/>
                  <w:marRight w:val="0"/>
                  <w:marTop w:val="0"/>
                  <w:marBottom w:val="0"/>
                  <w:divBdr>
                    <w:top w:val="single" w:sz="2" w:space="0" w:color="E3E3E3"/>
                    <w:left w:val="single" w:sz="2" w:space="4" w:color="E3E3E3"/>
                    <w:bottom w:val="single" w:sz="2" w:space="3" w:color="E3E3E3"/>
                    <w:right w:val="single" w:sz="2" w:space="4" w:color="E3E3E3"/>
                  </w:divBdr>
                  <w:divsChild>
                    <w:div w:id="2229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73836">
      <w:bodyDiv w:val="1"/>
      <w:marLeft w:val="0"/>
      <w:marRight w:val="0"/>
      <w:marTop w:val="0"/>
      <w:marBottom w:val="0"/>
      <w:divBdr>
        <w:top w:val="none" w:sz="0" w:space="0" w:color="auto"/>
        <w:left w:val="none" w:sz="0" w:space="0" w:color="auto"/>
        <w:bottom w:val="none" w:sz="0" w:space="0" w:color="auto"/>
        <w:right w:val="none" w:sz="0" w:space="0" w:color="auto"/>
      </w:divBdr>
      <w:divsChild>
        <w:div w:id="1831751837">
          <w:marLeft w:val="0"/>
          <w:marRight w:val="0"/>
          <w:marTop w:val="0"/>
          <w:marBottom w:val="0"/>
          <w:divBdr>
            <w:top w:val="none" w:sz="0" w:space="0" w:color="auto"/>
            <w:left w:val="none" w:sz="0" w:space="0" w:color="auto"/>
            <w:bottom w:val="none" w:sz="0" w:space="0" w:color="auto"/>
            <w:right w:val="none" w:sz="0" w:space="0" w:color="auto"/>
          </w:divBdr>
          <w:divsChild>
            <w:div w:id="1203596181">
              <w:marLeft w:val="0"/>
              <w:marRight w:val="0"/>
              <w:marTop w:val="200"/>
              <w:marBottom w:val="0"/>
              <w:divBdr>
                <w:top w:val="none" w:sz="0" w:space="0" w:color="auto"/>
                <w:left w:val="none" w:sz="0" w:space="0" w:color="auto"/>
                <w:bottom w:val="none" w:sz="0" w:space="0" w:color="auto"/>
                <w:right w:val="none" w:sz="0" w:space="0" w:color="auto"/>
              </w:divBdr>
              <w:divsChild>
                <w:div w:id="1803183466">
                  <w:marLeft w:val="0"/>
                  <w:marRight w:val="0"/>
                  <w:marTop w:val="0"/>
                  <w:marBottom w:val="0"/>
                  <w:divBdr>
                    <w:top w:val="single" w:sz="4" w:space="0" w:color="E5E5E5"/>
                    <w:left w:val="single" w:sz="4" w:space="0" w:color="E5E5E5"/>
                    <w:bottom w:val="single" w:sz="4" w:space="0" w:color="E5E5E5"/>
                    <w:right w:val="single" w:sz="4" w:space="0" w:color="E5E5E5"/>
                  </w:divBdr>
                  <w:divsChild>
                    <w:div w:id="1662585656">
                      <w:marLeft w:val="0"/>
                      <w:marRight w:val="0"/>
                      <w:marTop w:val="0"/>
                      <w:marBottom w:val="0"/>
                      <w:divBdr>
                        <w:top w:val="none" w:sz="0" w:space="0" w:color="auto"/>
                        <w:left w:val="none" w:sz="0" w:space="0" w:color="auto"/>
                        <w:bottom w:val="none" w:sz="0" w:space="0" w:color="auto"/>
                        <w:right w:val="none" w:sz="0" w:space="0" w:color="auto"/>
                      </w:divBdr>
                      <w:divsChild>
                        <w:div w:id="637147650">
                          <w:marLeft w:val="0"/>
                          <w:marRight w:val="0"/>
                          <w:marTop w:val="0"/>
                          <w:marBottom w:val="150"/>
                          <w:divBdr>
                            <w:top w:val="none" w:sz="0" w:space="0" w:color="auto"/>
                            <w:left w:val="none" w:sz="0" w:space="0" w:color="auto"/>
                            <w:bottom w:val="none" w:sz="0" w:space="0" w:color="auto"/>
                            <w:right w:val="none" w:sz="0" w:space="0" w:color="auto"/>
                          </w:divBdr>
                        </w:div>
                        <w:div w:id="1623685027">
                          <w:marLeft w:val="0"/>
                          <w:marRight w:val="0"/>
                          <w:marTop w:val="0"/>
                          <w:marBottom w:val="150"/>
                          <w:divBdr>
                            <w:top w:val="none" w:sz="0" w:space="0" w:color="auto"/>
                            <w:left w:val="none" w:sz="0" w:space="0" w:color="auto"/>
                            <w:bottom w:val="none" w:sz="0" w:space="0" w:color="auto"/>
                            <w:right w:val="none" w:sz="0" w:space="0" w:color="auto"/>
                          </w:divBdr>
                        </w:div>
                        <w:div w:id="15959429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03627633">
      <w:bodyDiv w:val="1"/>
      <w:marLeft w:val="0"/>
      <w:marRight w:val="0"/>
      <w:marTop w:val="0"/>
      <w:marBottom w:val="0"/>
      <w:divBdr>
        <w:top w:val="none" w:sz="0" w:space="0" w:color="auto"/>
        <w:left w:val="none" w:sz="0" w:space="0" w:color="auto"/>
        <w:bottom w:val="none" w:sz="0" w:space="0" w:color="auto"/>
        <w:right w:val="none" w:sz="0" w:space="0" w:color="auto"/>
      </w:divBdr>
    </w:div>
    <w:div w:id="1706445902">
      <w:bodyDiv w:val="1"/>
      <w:marLeft w:val="0"/>
      <w:marRight w:val="0"/>
      <w:marTop w:val="0"/>
      <w:marBottom w:val="0"/>
      <w:divBdr>
        <w:top w:val="none" w:sz="0" w:space="0" w:color="auto"/>
        <w:left w:val="none" w:sz="0" w:space="0" w:color="auto"/>
        <w:bottom w:val="none" w:sz="0" w:space="0" w:color="auto"/>
        <w:right w:val="none" w:sz="0" w:space="0" w:color="auto"/>
      </w:divBdr>
      <w:divsChild>
        <w:div w:id="143934451">
          <w:marLeft w:val="0"/>
          <w:marRight w:val="0"/>
          <w:marTop w:val="0"/>
          <w:marBottom w:val="0"/>
          <w:divBdr>
            <w:top w:val="none" w:sz="0" w:space="0" w:color="auto"/>
            <w:left w:val="none" w:sz="0" w:space="0" w:color="auto"/>
            <w:bottom w:val="none" w:sz="0" w:space="0" w:color="auto"/>
            <w:right w:val="none" w:sz="0" w:space="0" w:color="auto"/>
          </w:divBdr>
          <w:divsChild>
            <w:div w:id="1101221046">
              <w:marLeft w:val="0"/>
              <w:marRight w:val="0"/>
              <w:marTop w:val="0"/>
              <w:marBottom w:val="0"/>
              <w:divBdr>
                <w:top w:val="none" w:sz="0" w:space="0" w:color="auto"/>
                <w:left w:val="none" w:sz="0" w:space="0" w:color="auto"/>
                <w:bottom w:val="none" w:sz="0" w:space="0" w:color="auto"/>
                <w:right w:val="none" w:sz="0" w:space="0" w:color="auto"/>
              </w:divBdr>
              <w:divsChild>
                <w:div w:id="1523669337">
                  <w:marLeft w:val="0"/>
                  <w:marRight w:val="0"/>
                  <w:marTop w:val="0"/>
                  <w:marBottom w:val="0"/>
                  <w:divBdr>
                    <w:top w:val="single" w:sz="2" w:space="0" w:color="E3E3E3"/>
                    <w:left w:val="single" w:sz="2" w:space="4" w:color="E3E3E3"/>
                    <w:bottom w:val="single" w:sz="2" w:space="3" w:color="E3E3E3"/>
                    <w:right w:val="single" w:sz="2" w:space="4" w:color="E3E3E3"/>
                  </w:divBdr>
                  <w:divsChild>
                    <w:div w:id="2436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17676">
      <w:bodyDiv w:val="1"/>
      <w:marLeft w:val="0"/>
      <w:marRight w:val="0"/>
      <w:marTop w:val="0"/>
      <w:marBottom w:val="0"/>
      <w:divBdr>
        <w:top w:val="none" w:sz="0" w:space="0" w:color="auto"/>
        <w:left w:val="none" w:sz="0" w:space="0" w:color="auto"/>
        <w:bottom w:val="none" w:sz="0" w:space="0" w:color="auto"/>
        <w:right w:val="none" w:sz="0" w:space="0" w:color="auto"/>
      </w:divBdr>
      <w:divsChild>
        <w:div w:id="606960571">
          <w:marLeft w:val="0"/>
          <w:marRight w:val="0"/>
          <w:marTop w:val="0"/>
          <w:marBottom w:val="75"/>
          <w:divBdr>
            <w:top w:val="none" w:sz="0" w:space="0" w:color="auto"/>
            <w:left w:val="none" w:sz="0" w:space="0" w:color="auto"/>
            <w:bottom w:val="none" w:sz="0" w:space="0" w:color="auto"/>
            <w:right w:val="none" w:sz="0" w:space="0" w:color="auto"/>
          </w:divBdr>
        </w:div>
        <w:div w:id="1421559166">
          <w:marLeft w:val="0"/>
          <w:marRight w:val="0"/>
          <w:marTop w:val="0"/>
          <w:marBottom w:val="75"/>
          <w:divBdr>
            <w:top w:val="none" w:sz="0" w:space="0" w:color="auto"/>
            <w:left w:val="none" w:sz="0" w:space="0" w:color="auto"/>
            <w:bottom w:val="none" w:sz="0" w:space="0" w:color="auto"/>
            <w:right w:val="none" w:sz="0" w:space="0" w:color="auto"/>
          </w:divBdr>
        </w:div>
        <w:div w:id="435448391">
          <w:marLeft w:val="0"/>
          <w:marRight w:val="0"/>
          <w:marTop w:val="0"/>
          <w:marBottom w:val="75"/>
          <w:divBdr>
            <w:top w:val="none" w:sz="0" w:space="0" w:color="auto"/>
            <w:left w:val="none" w:sz="0" w:space="0" w:color="auto"/>
            <w:bottom w:val="none" w:sz="0" w:space="0" w:color="auto"/>
            <w:right w:val="none" w:sz="0" w:space="0" w:color="auto"/>
          </w:divBdr>
        </w:div>
        <w:div w:id="1024407241">
          <w:marLeft w:val="0"/>
          <w:marRight w:val="0"/>
          <w:marTop w:val="0"/>
          <w:marBottom w:val="75"/>
          <w:divBdr>
            <w:top w:val="none" w:sz="0" w:space="0" w:color="auto"/>
            <w:left w:val="none" w:sz="0" w:space="0" w:color="auto"/>
            <w:bottom w:val="none" w:sz="0" w:space="0" w:color="auto"/>
            <w:right w:val="none" w:sz="0" w:space="0" w:color="auto"/>
          </w:divBdr>
        </w:div>
        <w:div w:id="1426000825">
          <w:marLeft w:val="0"/>
          <w:marRight w:val="0"/>
          <w:marTop w:val="0"/>
          <w:marBottom w:val="75"/>
          <w:divBdr>
            <w:top w:val="none" w:sz="0" w:space="0" w:color="auto"/>
            <w:left w:val="none" w:sz="0" w:space="0" w:color="auto"/>
            <w:bottom w:val="none" w:sz="0" w:space="0" w:color="auto"/>
            <w:right w:val="none" w:sz="0" w:space="0" w:color="auto"/>
          </w:divBdr>
        </w:div>
        <w:div w:id="1020396283">
          <w:marLeft w:val="0"/>
          <w:marRight w:val="0"/>
          <w:marTop w:val="0"/>
          <w:marBottom w:val="75"/>
          <w:divBdr>
            <w:top w:val="none" w:sz="0" w:space="0" w:color="auto"/>
            <w:left w:val="none" w:sz="0" w:space="0" w:color="auto"/>
            <w:bottom w:val="none" w:sz="0" w:space="0" w:color="auto"/>
            <w:right w:val="none" w:sz="0" w:space="0" w:color="auto"/>
          </w:divBdr>
        </w:div>
      </w:divsChild>
    </w:div>
    <w:div w:id="1827548444">
      <w:bodyDiv w:val="1"/>
      <w:marLeft w:val="0"/>
      <w:marRight w:val="0"/>
      <w:marTop w:val="0"/>
      <w:marBottom w:val="0"/>
      <w:divBdr>
        <w:top w:val="none" w:sz="0" w:space="0" w:color="auto"/>
        <w:left w:val="none" w:sz="0" w:space="0" w:color="auto"/>
        <w:bottom w:val="none" w:sz="0" w:space="0" w:color="auto"/>
        <w:right w:val="none" w:sz="0" w:space="0" w:color="auto"/>
      </w:divBdr>
      <w:divsChild>
        <w:div w:id="124660121">
          <w:marLeft w:val="0"/>
          <w:marRight w:val="0"/>
          <w:marTop w:val="75"/>
          <w:marBottom w:val="0"/>
          <w:divBdr>
            <w:top w:val="none" w:sz="0" w:space="0" w:color="auto"/>
            <w:left w:val="none" w:sz="0" w:space="0" w:color="auto"/>
            <w:bottom w:val="none" w:sz="0" w:space="0" w:color="auto"/>
            <w:right w:val="none" w:sz="0" w:space="0" w:color="auto"/>
          </w:divBdr>
          <w:divsChild>
            <w:div w:id="2003509400">
              <w:marLeft w:val="0"/>
              <w:marRight w:val="0"/>
              <w:marTop w:val="0"/>
              <w:marBottom w:val="0"/>
              <w:divBdr>
                <w:top w:val="none" w:sz="0" w:space="0" w:color="auto"/>
                <w:left w:val="none" w:sz="0" w:space="0" w:color="auto"/>
                <w:bottom w:val="none" w:sz="0" w:space="0" w:color="auto"/>
                <w:right w:val="none" w:sz="0" w:space="0" w:color="auto"/>
              </w:divBdr>
              <w:divsChild>
                <w:div w:id="456604059">
                  <w:marLeft w:val="0"/>
                  <w:marRight w:val="0"/>
                  <w:marTop w:val="50"/>
                  <w:marBottom w:val="0"/>
                  <w:divBdr>
                    <w:top w:val="none" w:sz="0" w:space="0" w:color="auto"/>
                    <w:left w:val="none" w:sz="0" w:space="0" w:color="auto"/>
                    <w:bottom w:val="none" w:sz="0" w:space="0" w:color="auto"/>
                    <w:right w:val="none" w:sz="0" w:space="0" w:color="auto"/>
                  </w:divBdr>
                  <w:divsChild>
                    <w:div w:id="1347318696">
                      <w:marLeft w:val="0"/>
                      <w:marRight w:val="0"/>
                      <w:marTop w:val="0"/>
                      <w:marBottom w:val="0"/>
                      <w:divBdr>
                        <w:top w:val="none" w:sz="0" w:space="0" w:color="auto"/>
                        <w:left w:val="none" w:sz="0" w:space="0" w:color="auto"/>
                        <w:bottom w:val="none" w:sz="0" w:space="0" w:color="auto"/>
                        <w:right w:val="none" w:sz="0" w:space="0" w:color="auto"/>
                      </w:divBdr>
                      <w:divsChild>
                        <w:div w:id="117139899">
                          <w:marLeft w:val="0"/>
                          <w:marRight w:val="0"/>
                          <w:marTop w:val="0"/>
                          <w:marBottom w:val="0"/>
                          <w:divBdr>
                            <w:top w:val="none" w:sz="0" w:space="0" w:color="auto"/>
                            <w:left w:val="none" w:sz="0" w:space="0" w:color="auto"/>
                            <w:bottom w:val="none" w:sz="0" w:space="0" w:color="auto"/>
                            <w:right w:val="none" w:sz="0" w:space="0" w:color="auto"/>
                          </w:divBdr>
                          <w:divsChild>
                            <w:div w:id="12358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971847">
      <w:bodyDiv w:val="1"/>
      <w:marLeft w:val="0"/>
      <w:marRight w:val="0"/>
      <w:marTop w:val="0"/>
      <w:marBottom w:val="0"/>
      <w:divBdr>
        <w:top w:val="none" w:sz="0" w:space="0" w:color="auto"/>
        <w:left w:val="none" w:sz="0" w:space="0" w:color="auto"/>
        <w:bottom w:val="none" w:sz="0" w:space="0" w:color="auto"/>
        <w:right w:val="none" w:sz="0" w:space="0" w:color="auto"/>
      </w:divBdr>
    </w:div>
    <w:div w:id="1968780670">
      <w:bodyDiv w:val="1"/>
      <w:marLeft w:val="0"/>
      <w:marRight w:val="0"/>
      <w:marTop w:val="0"/>
      <w:marBottom w:val="0"/>
      <w:divBdr>
        <w:top w:val="none" w:sz="0" w:space="0" w:color="auto"/>
        <w:left w:val="none" w:sz="0" w:space="0" w:color="auto"/>
        <w:bottom w:val="none" w:sz="0" w:space="0" w:color="auto"/>
        <w:right w:val="none" w:sz="0" w:space="0" w:color="auto"/>
      </w:divBdr>
    </w:div>
    <w:div w:id="1999796215">
      <w:bodyDiv w:val="1"/>
      <w:marLeft w:val="0"/>
      <w:marRight w:val="0"/>
      <w:marTop w:val="0"/>
      <w:marBottom w:val="0"/>
      <w:divBdr>
        <w:top w:val="none" w:sz="0" w:space="0" w:color="auto"/>
        <w:left w:val="none" w:sz="0" w:space="0" w:color="auto"/>
        <w:bottom w:val="none" w:sz="0" w:space="0" w:color="auto"/>
        <w:right w:val="none" w:sz="0" w:space="0" w:color="auto"/>
      </w:divBdr>
    </w:div>
    <w:div w:id="2002852917">
      <w:bodyDiv w:val="1"/>
      <w:marLeft w:val="0"/>
      <w:marRight w:val="0"/>
      <w:marTop w:val="0"/>
      <w:marBottom w:val="0"/>
      <w:divBdr>
        <w:top w:val="none" w:sz="0" w:space="0" w:color="auto"/>
        <w:left w:val="none" w:sz="0" w:space="0" w:color="auto"/>
        <w:bottom w:val="none" w:sz="0" w:space="0" w:color="auto"/>
        <w:right w:val="none" w:sz="0" w:space="0" w:color="auto"/>
      </w:divBdr>
      <w:divsChild>
        <w:div w:id="522399734">
          <w:marLeft w:val="0"/>
          <w:marRight w:val="0"/>
          <w:marTop w:val="0"/>
          <w:marBottom w:val="75"/>
          <w:divBdr>
            <w:top w:val="none" w:sz="0" w:space="0" w:color="auto"/>
            <w:left w:val="none" w:sz="0" w:space="0" w:color="auto"/>
            <w:bottom w:val="none" w:sz="0" w:space="0" w:color="auto"/>
            <w:right w:val="none" w:sz="0" w:space="0" w:color="auto"/>
          </w:divBdr>
        </w:div>
        <w:div w:id="193155434">
          <w:marLeft w:val="0"/>
          <w:marRight w:val="0"/>
          <w:marTop w:val="0"/>
          <w:marBottom w:val="75"/>
          <w:divBdr>
            <w:top w:val="none" w:sz="0" w:space="0" w:color="auto"/>
            <w:left w:val="none" w:sz="0" w:space="0" w:color="auto"/>
            <w:bottom w:val="none" w:sz="0" w:space="0" w:color="auto"/>
            <w:right w:val="none" w:sz="0" w:space="0" w:color="auto"/>
          </w:divBdr>
        </w:div>
      </w:divsChild>
    </w:div>
    <w:div w:id="2138066580">
      <w:bodyDiv w:val="1"/>
      <w:marLeft w:val="0"/>
      <w:marRight w:val="0"/>
      <w:marTop w:val="0"/>
      <w:marBottom w:val="0"/>
      <w:divBdr>
        <w:top w:val="none" w:sz="0" w:space="0" w:color="auto"/>
        <w:left w:val="none" w:sz="0" w:space="0" w:color="auto"/>
        <w:bottom w:val="none" w:sz="0" w:space="0" w:color="auto"/>
        <w:right w:val="none" w:sz="0" w:space="0" w:color="auto"/>
      </w:divBdr>
      <w:divsChild>
        <w:div w:id="1407875904">
          <w:marLeft w:val="0"/>
          <w:marRight w:val="0"/>
          <w:marTop w:val="0"/>
          <w:marBottom w:val="75"/>
          <w:divBdr>
            <w:top w:val="none" w:sz="0" w:space="0" w:color="auto"/>
            <w:left w:val="none" w:sz="0" w:space="0" w:color="auto"/>
            <w:bottom w:val="none" w:sz="0" w:space="0" w:color="auto"/>
            <w:right w:val="none" w:sz="0" w:space="0" w:color="auto"/>
          </w:divBdr>
        </w:div>
        <w:div w:id="1905992971">
          <w:marLeft w:val="0"/>
          <w:marRight w:val="0"/>
          <w:marTop w:val="0"/>
          <w:marBottom w:val="75"/>
          <w:divBdr>
            <w:top w:val="none" w:sz="0" w:space="0" w:color="auto"/>
            <w:left w:val="none" w:sz="0" w:space="0" w:color="auto"/>
            <w:bottom w:val="none" w:sz="0" w:space="0" w:color="auto"/>
            <w:right w:val="none" w:sz="0" w:space="0" w:color="auto"/>
          </w:divBdr>
        </w:div>
        <w:div w:id="877283239">
          <w:marLeft w:val="0"/>
          <w:marRight w:val="0"/>
          <w:marTop w:val="0"/>
          <w:marBottom w:val="75"/>
          <w:divBdr>
            <w:top w:val="none" w:sz="0" w:space="0" w:color="auto"/>
            <w:left w:val="none" w:sz="0" w:space="0" w:color="auto"/>
            <w:bottom w:val="none" w:sz="0" w:space="0" w:color="auto"/>
            <w:right w:val="none" w:sz="0" w:space="0" w:color="auto"/>
          </w:divBdr>
        </w:div>
        <w:div w:id="2084334262">
          <w:marLeft w:val="0"/>
          <w:marRight w:val="0"/>
          <w:marTop w:val="0"/>
          <w:marBottom w:val="75"/>
          <w:divBdr>
            <w:top w:val="none" w:sz="0" w:space="0" w:color="auto"/>
            <w:left w:val="none" w:sz="0" w:space="0" w:color="auto"/>
            <w:bottom w:val="none" w:sz="0" w:space="0" w:color="auto"/>
            <w:right w:val="none" w:sz="0" w:space="0" w:color="auto"/>
          </w:divBdr>
        </w:div>
        <w:div w:id="1867214608">
          <w:marLeft w:val="0"/>
          <w:marRight w:val="0"/>
          <w:marTop w:val="0"/>
          <w:marBottom w:val="75"/>
          <w:divBdr>
            <w:top w:val="none" w:sz="0" w:space="0" w:color="auto"/>
            <w:left w:val="none" w:sz="0" w:space="0" w:color="auto"/>
            <w:bottom w:val="none" w:sz="0" w:space="0" w:color="auto"/>
            <w:right w:val="none" w:sz="0" w:space="0" w:color="auto"/>
          </w:divBdr>
        </w:div>
        <w:div w:id="1454909207">
          <w:marLeft w:val="0"/>
          <w:marRight w:val="0"/>
          <w:marTop w:val="0"/>
          <w:marBottom w:val="75"/>
          <w:divBdr>
            <w:top w:val="none" w:sz="0" w:space="0" w:color="auto"/>
            <w:left w:val="none" w:sz="0" w:space="0" w:color="auto"/>
            <w:bottom w:val="none" w:sz="0" w:space="0" w:color="auto"/>
            <w:right w:val="none" w:sz="0" w:space="0" w:color="auto"/>
          </w:divBdr>
        </w:div>
        <w:div w:id="783698342">
          <w:marLeft w:val="0"/>
          <w:marRight w:val="0"/>
          <w:marTop w:val="0"/>
          <w:marBottom w:val="75"/>
          <w:divBdr>
            <w:top w:val="none" w:sz="0" w:space="0" w:color="auto"/>
            <w:left w:val="none" w:sz="0" w:space="0" w:color="auto"/>
            <w:bottom w:val="none" w:sz="0" w:space="0" w:color="auto"/>
            <w:right w:val="none" w:sz="0" w:space="0" w:color="auto"/>
          </w:divBdr>
        </w:div>
        <w:div w:id="2080710960">
          <w:marLeft w:val="0"/>
          <w:marRight w:val="0"/>
          <w:marTop w:val="0"/>
          <w:marBottom w:val="75"/>
          <w:divBdr>
            <w:top w:val="none" w:sz="0" w:space="0" w:color="auto"/>
            <w:left w:val="none" w:sz="0" w:space="0" w:color="auto"/>
            <w:bottom w:val="none" w:sz="0" w:space="0" w:color="auto"/>
            <w:right w:val="none" w:sz="0" w:space="0" w:color="auto"/>
          </w:divBdr>
        </w:div>
        <w:div w:id="1373657033">
          <w:marLeft w:val="0"/>
          <w:marRight w:val="0"/>
          <w:marTop w:val="0"/>
          <w:marBottom w:val="75"/>
          <w:divBdr>
            <w:top w:val="none" w:sz="0" w:space="0" w:color="auto"/>
            <w:left w:val="none" w:sz="0" w:space="0" w:color="auto"/>
            <w:bottom w:val="none" w:sz="0" w:space="0" w:color="auto"/>
            <w:right w:val="none" w:sz="0" w:space="0" w:color="auto"/>
          </w:divBdr>
        </w:div>
        <w:div w:id="148855130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gw.yjbys.com/yijia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ED4D0-497F-460D-80F6-EE2E0447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1008</Characters>
  <Application>Microsoft Office Word</Application>
  <DocSecurity>0</DocSecurity>
  <Lines>8</Lines>
  <Paragraphs>2</Paragraphs>
  <ScaleCrop>false</ScaleCrop>
  <Company>mycomputer</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2016-09-12T04:42:00Z</cp:lastPrinted>
  <dcterms:created xsi:type="dcterms:W3CDTF">2016-12-13T07:09:00Z</dcterms:created>
  <dcterms:modified xsi:type="dcterms:W3CDTF">2016-12-13T07:09:00Z</dcterms:modified>
</cp:coreProperties>
</file>